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297E" w14:textId="77777777" w:rsidR="00C81742" w:rsidRDefault="00C81742" w:rsidP="00C81742">
      <w:pPr>
        <w:pStyle w:val="Prosttext"/>
      </w:pPr>
      <w:r>
        <w:t>Vážená paní starostko, vážený pane starosto,</w:t>
      </w:r>
    </w:p>
    <w:p w14:paraId="0AE2D2E5" w14:textId="77777777" w:rsidR="00C81742" w:rsidRDefault="00C81742" w:rsidP="00C81742">
      <w:pPr>
        <w:pStyle w:val="Prosttext"/>
      </w:pPr>
    </w:p>
    <w:p w14:paraId="3AC14214" w14:textId="77777777" w:rsidR="00C81742" w:rsidRDefault="00C81742" w:rsidP="00C81742">
      <w:pPr>
        <w:pStyle w:val="Prosttext"/>
      </w:pPr>
      <w:r>
        <w:t xml:space="preserve">na internetových stránkách města Třeboně </w:t>
      </w:r>
      <w:hyperlink r:id="rId4" w:history="1">
        <w:r>
          <w:rPr>
            <w:rStyle w:val="Hypertextovodkaz"/>
          </w:rPr>
          <w:t>www.mesto-trebon</w:t>
        </w:r>
      </w:hyperlink>
      <w:r>
        <w:t xml:space="preserve">. </w:t>
      </w:r>
      <w:proofErr w:type="spellStart"/>
      <w:proofErr w:type="gramStart"/>
      <w:r>
        <w:t>cz</w:t>
      </w:r>
      <w:proofErr w:type="spellEnd"/>
      <w:r>
        <w:t xml:space="preserve"> - vlevo</w:t>
      </w:r>
      <w:proofErr w:type="gramEnd"/>
      <w:r>
        <w:t xml:space="preserve"> modrý sloupec "Volby do zastupitelstva obce 2022" - sekce "Informace pro volební subjekty " - jsme zveřejnili vzory kandidátních listin + </w:t>
      </w:r>
      <w:proofErr w:type="spellStart"/>
      <w:r>
        <w:t>petice+prohlášení</w:t>
      </w:r>
      <w:proofErr w:type="spellEnd"/>
      <w:r>
        <w:t xml:space="preserve"> kandidáta a další dokumenty.</w:t>
      </w:r>
    </w:p>
    <w:p w14:paraId="2310DD86" w14:textId="77777777" w:rsidR="00C81742" w:rsidRDefault="00C81742" w:rsidP="00C81742">
      <w:pPr>
        <w:pStyle w:val="Prosttext"/>
      </w:pPr>
    </w:p>
    <w:p w14:paraId="590F1281" w14:textId="77777777" w:rsidR="00C81742" w:rsidRDefault="00C81742" w:rsidP="00C81742">
      <w:pPr>
        <w:pStyle w:val="Prosttext"/>
      </w:pPr>
      <w:r>
        <w:t>Průběžně zde budeme zveřejňovat bližší informace týkající se voleb do ZO 2022.  Bylo by vhodné, aby kandidující volební strany využily tyto vzory.</w:t>
      </w:r>
    </w:p>
    <w:p w14:paraId="3245BAE0" w14:textId="77777777" w:rsidR="00C81742" w:rsidRDefault="00C81742" w:rsidP="00C81742">
      <w:pPr>
        <w:pStyle w:val="Prosttext"/>
      </w:pPr>
      <w:r>
        <w:t>Rádi bychom předešli problémům s tím, že si strany vytvoří "vlastní"</w:t>
      </w:r>
    </w:p>
    <w:p w14:paraId="381EFF50" w14:textId="77777777" w:rsidR="00C81742" w:rsidRDefault="00C81742" w:rsidP="00C81742">
      <w:pPr>
        <w:pStyle w:val="Prosttext"/>
      </w:pPr>
      <w:r>
        <w:t xml:space="preserve">kandidátní listiny, prohlášení a </w:t>
      </w:r>
      <w:proofErr w:type="gramStart"/>
      <w:r>
        <w:t>petice  a</w:t>
      </w:r>
      <w:proofErr w:type="gramEnd"/>
      <w:r>
        <w:t xml:space="preserve"> budou v nich uvedeny chyby, neúplné údaje či jiné nedostatky. Je nám jasné, </w:t>
      </w:r>
      <w:proofErr w:type="gramStart"/>
      <w:r>
        <w:t>že  není</w:t>
      </w:r>
      <w:proofErr w:type="gramEnd"/>
      <w:r>
        <w:t xml:space="preserve"> povinnost formuláře využít, není to nikde zákonem dané. Vzor KL a prohlášení kandidáta je uveden pouze v prováděcí vyhlášce č. 59/2002 Sb. k zákonu o volbách do zastupitelstev obcí.</w:t>
      </w:r>
    </w:p>
    <w:p w14:paraId="18357509" w14:textId="77777777" w:rsidR="00C81742" w:rsidRDefault="00C81742" w:rsidP="00C81742">
      <w:pPr>
        <w:pStyle w:val="Prosttext"/>
      </w:pPr>
    </w:p>
    <w:p w14:paraId="55D78CFF" w14:textId="77777777" w:rsidR="00C81742" w:rsidRDefault="00C81742" w:rsidP="00C81742">
      <w:pPr>
        <w:pStyle w:val="Prosttext"/>
      </w:pPr>
      <w:r>
        <w:t xml:space="preserve">Žádáme Vás, abyste </w:t>
      </w:r>
      <w:proofErr w:type="gramStart"/>
      <w:r>
        <w:t>na  webu</w:t>
      </w:r>
      <w:proofErr w:type="gramEnd"/>
      <w:r>
        <w:t xml:space="preserve"> Vaší obce zveřejnili pro volební strany uvedené dokumenty nebo odkaz na  naše internetové stránky na tyto dokumenty s tím, aby je volební strany  využily.</w:t>
      </w:r>
    </w:p>
    <w:p w14:paraId="4948EB5A" w14:textId="77777777" w:rsidR="00C81742" w:rsidRDefault="00C81742" w:rsidP="00C81742">
      <w:pPr>
        <w:pStyle w:val="Prosttext"/>
      </w:pPr>
      <w:r>
        <w:t xml:space="preserve">Ať nepoužívají "staré" vzory </w:t>
      </w:r>
      <w:proofErr w:type="spellStart"/>
      <w:r>
        <w:t>fomulářů</w:t>
      </w:r>
      <w:proofErr w:type="spellEnd"/>
      <w:r>
        <w:t xml:space="preserve"> z r. 2018, v r. 2019 došlo ke změně volebních zákonů a prováděcích vyhlášek a "staré" formuláře nemají aktuální náležitosti.</w:t>
      </w:r>
    </w:p>
    <w:p w14:paraId="0D79B7EF" w14:textId="77777777" w:rsidR="00C81742" w:rsidRDefault="00C81742" w:rsidP="00C81742">
      <w:pPr>
        <w:pStyle w:val="Prosttext"/>
      </w:pPr>
    </w:p>
    <w:p w14:paraId="1192164E" w14:textId="77777777" w:rsidR="00C81742" w:rsidRDefault="00C81742" w:rsidP="00C81742">
      <w:pPr>
        <w:pStyle w:val="Prosttext"/>
      </w:pPr>
      <w:r>
        <w:t xml:space="preserve">Doporučujeme formuláře vyplňovat přímo v PC a </w:t>
      </w:r>
      <w:proofErr w:type="gramStart"/>
      <w:r>
        <w:t>pak  je</w:t>
      </w:r>
      <w:proofErr w:type="gramEnd"/>
      <w:r>
        <w:t xml:space="preserve"> vytisknout. Je to pro </w:t>
      </w:r>
      <w:proofErr w:type="gramStart"/>
      <w:r>
        <w:t>nás  takhle</w:t>
      </w:r>
      <w:proofErr w:type="gramEnd"/>
      <w:r>
        <w:t xml:space="preserve"> lepší. Při ručním vyplňování jsou údaje někdy špatně čitelné, což je problém.</w:t>
      </w:r>
    </w:p>
    <w:p w14:paraId="2C6E76F1" w14:textId="77777777" w:rsidR="00C81742" w:rsidRDefault="00C81742" w:rsidP="00C81742">
      <w:pPr>
        <w:pStyle w:val="Prosttext"/>
      </w:pPr>
    </w:p>
    <w:p w14:paraId="24D5D5C4" w14:textId="77777777" w:rsidR="00C81742" w:rsidRDefault="00C81742" w:rsidP="00C81742">
      <w:pPr>
        <w:pStyle w:val="Prosttext"/>
      </w:pPr>
      <w:r>
        <w:t>Pozn: Všechny kandidující volební strany musí ke kandidátní listině připojit prohlášení všech kandidátů. Pokud podává KL nezávislý kandidát nebo sdružení nez. kandidátů, musí ještě navíc připojit i petici podepsanou voliči podporujícími jejich kandidaturu. Počet podpisů pro NK nebo SNK je uveřejněn také na našich internetových stránkách v sekci úřední deska.</w:t>
      </w:r>
    </w:p>
    <w:p w14:paraId="3A768E5B" w14:textId="77777777" w:rsidR="00C81742" w:rsidRDefault="00C81742" w:rsidP="00C81742">
      <w:pPr>
        <w:pStyle w:val="Prosttext"/>
      </w:pPr>
    </w:p>
    <w:p w14:paraId="713FFDD7" w14:textId="77777777" w:rsidR="00C81742" w:rsidRDefault="00C81742" w:rsidP="00C81742">
      <w:pPr>
        <w:pStyle w:val="Prosttext"/>
      </w:pPr>
      <w:r>
        <w:t>Děkujeme za spolupráci. Hezký den.</w:t>
      </w:r>
    </w:p>
    <w:p w14:paraId="3EFA1791" w14:textId="77777777" w:rsidR="00C81742" w:rsidRDefault="00C81742" w:rsidP="00C81742">
      <w:pPr>
        <w:pStyle w:val="Prosttext"/>
      </w:pPr>
    </w:p>
    <w:p w14:paraId="1B66F643" w14:textId="77777777" w:rsidR="00C81742" w:rsidRDefault="00C81742" w:rsidP="00C81742">
      <w:pPr>
        <w:pStyle w:val="Prosttext"/>
      </w:pPr>
    </w:p>
    <w:p w14:paraId="580220FC" w14:textId="77777777" w:rsidR="00C81742" w:rsidRDefault="00C81742" w:rsidP="00C81742">
      <w:pPr>
        <w:pStyle w:val="Prosttext"/>
      </w:pPr>
    </w:p>
    <w:p w14:paraId="64B849AC" w14:textId="77777777" w:rsidR="00C81742" w:rsidRDefault="00C81742" w:rsidP="00C81742">
      <w:pPr>
        <w:pStyle w:val="Prosttext"/>
      </w:pPr>
      <w:r>
        <w:t>S pozdravem</w:t>
      </w:r>
    </w:p>
    <w:p w14:paraId="0CEF3B6E" w14:textId="77777777" w:rsidR="00C81742" w:rsidRDefault="00C81742" w:rsidP="00C81742">
      <w:pPr>
        <w:pStyle w:val="Prosttext"/>
      </w:pPr>
      <w:r>
        <w:t>Renata Němcová</w:t>
      </w:r>
    </w:p>
    <w:p w14:paraId="50C7ACAC" w14:textId="77777777" w:rsidR="00C81742" w:rsidRDefault="00C81742" w:rsidP="00C81742">
      <w:pPr>
        <w:pStyle w:val="Prosttext"/>
      </w:pPr>
    </w:p>
    <w:p w14:paraId="173827CA" w14:textId="77777777" w:rsidR="00C81742" w:rsidRDefault="00C81742" w:rsidP="00C81742">
      <w:pPr>
        <w:pStyle w:val="Prosttext"/>
      </w:pPr>
    </w:p>
    <w:p w14:paraId="605B3A09" w14:textId="77777777" w:rsidR="00C81742" w:rsidRDefault="00C81742" w:rsidP="00C81742">
      <w:pPr>
        <w:pStyle w:val="Prosttext"/>
      </w:pPr>
      <w:r>
        <w:t>(</w:t>
      </w:r>
      <w:proofErr w:type="spellStart"/>
      <w:r>
        <w:t>Embedded</w:t>
      </w:r>
      <w:proofErr w:type="spellEnd"/>
      <w:r>
        <w:t xml:space="preserve"> image </w:t>
      </w:r>
      <w:proofErr w:type="spellStart"/>
      <w:r>
        <w:t>moved</w:t>
      </w:r>
      <w:proofErr w:type="spellEnd"/>
      <w:r>
        <w:t xml:space="preserve"> to file: pic03737.jpg) Odbor Obecní živnostenský úřad Město Třeboň Palackého nám. 46/II</w:t>
      </w:r>
    </w:p>
    <w:p w14:paraId="26CE5A51" w14:textId="77777777" w:rsidR="00C81742" w:rsidRDefault="00C81742" w:rsidP="00C81742">
      <w:pPr>
        <w:pStyle w:val="Prosttext"/>
      </w:pPr>
      <w:r>
        <w:t>379 01 Třeboň</w:t>
      </w:r>
    </w:p>
    <w:p w14:paraId="556B903E" w14:textId="77777777" w:rsidR="00C81742" w:rsidRDefault="00C81742" w:rsidP="00C81742">
      <w:pPr>
        <w:pStyle w:val="Prosttext"/>
      </w:pPr>
      <w:r>
        <w:t>Tel: +420 384 342 138</w:t>
      </w:r>
    </w:p>
    <w:p w14:paraId="1A898AEB" w14:textId="77777777" w:rsidR="00C81742" w:rsidRDefault="00C81742" w:rsidP="00C81742">
      <w:pPr>
        <w:pStyle w:val="Prosttext"/>
      </w:pPr>
      <w:hyperlink r:id="rId5" w:history="1">
        <w:r>
          <w:rPr>
            <w:rStyle w:val="Hypertextovodkaz"/>
          </w:rPr>
          <w:t>http://www.mesto-trebon.cz/</w:t>
        </w:r>
      </w:hyperlink>
    </w:p>
    <w:p w14:paraId="29A31E88" w14:textId="77777777" w:rsidR="00C81742" w:rsidRDefault="00C81742" w:rsidP="00C81742">
      <w:pPr>
        <w:pStyle w:val="Prosttext"/>
      </w:pPr>
      <w:hyperlink r:id="rId6" w:history="1">
        <w:r>
          <w:rPr>
            <w:rStyle w:val="Hypertextovodkaz"/>
          </w:rPr>
          <w:t>renata.nemcova@mesto-trebon.cz</w:t>
        </w:r>
      </w:hyperlink>
    </w:p>
    <w:p w14:paraId="41776C95" w14:textId="77777777" w:rsidR="004074EB" w:rsidRDefault="004074EB"/>
    <w:sectPr w:rsidR="0040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42"/>
    <w:rsid w:val="004074EB"/>
    <w:rsid w:val="00C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35B3"/>
  <w15:chartTrackingRefBased/>
  <w15:docId w15:val="{BE5D6D38-D027-4BBA-B9E8-6016E760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174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174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17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.nemcova@mesto-trebon.cz" TargetMode="External"/><Relationship Id="rId5" Type="http://schemas.openxmlformats.org/officeDocument/2006/relationships/hyperlink" Target="http://www.mesto-trebon.cz/" TargetMode="External"/><Relationship Id="rId4" Type="http://schemas.openxmlformats.org/officeDocument/2006/relationships/hyperlink" Target="http://www.mesto-trebo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2022-05-04T14:50:00Z</dcterms:created>
  <dcterms:modified xsi:type="dcterms:W3CDTF">2022-05-04T14:50:00Z</dcterms:modified>
</cp:coreProperties>
</file>